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CCA" w:rsidRPr="00EF2CCA" w:rsidRDefault="00EF2CCA" w:rsidP="00EF2CCA">
      <w:pPr>
        <w:widowControl/>
        <w:ind w:firstLine="560"/>
        <w:jc w:val="left"/>
        <w:rPr>
          <w:rFonts w:ascii="微软雅黑" w:eastAsia="微软雅黑" w:hAnsi="微软雅黑" w:cs="宋体"/>
          <w:color w:val="000000"/>
          <w:spacing w:val="15"/>
          <w:kern w:val="0"/>
          <w:sz w:val="29"/>
          <w:szCs w:val="29"/>
        </w:rPr>
      </w:pPr>
      <w:bookmarkStart w:id="0" w:name="_GoBack"/>
      <w:bookmarkEnd w:id="0"/>
      <w:r w:rsidRPr="00EF2CCA"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>1、一流课程建设工程项目</w:t>
      </w:r>
    </w:p>
    <w:p w:rsidR="00EF2CCA" w:rsidRPr="00EF2CCA" w:rsidRDefault="00EF2CCA" w:rsidP="00EF2CCA">
      <w:pPr>
        <w:widowControl/>
        <w:ind w:firstLine="560"/>
        <w:jc w:val="left"/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</w:pPr>
      <w:r w:rsidRPr="00EF2CCA"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>财务共享服务与智能会计（沈弋）</w:t>
      </w:r>
    </w:p>
    <w:p w:rsidR="00EF2CCA" w:rsidRPr="00EF2CCA" w:rsidRDefault="00EF2CCA" w:rsidP="00EF2CCA">
      <w:pPr>
        <w:widowControl/>
        <w:ind w:firstLine="560"/>
        <w:jc w:val="left"/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</w:pPr>
      <w:r w:rsidRPr="00EF2CCA"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>2、教育教学改革工程项目</w:t>
      </w:r>
    </w:p>
    <w:p w:rsidR="00EF2CCA" w:rsidRPr="00EF2CCA" w:rsidRDefault="00EF2CCA" w:rsidP="00EF2CCA">
      <w:pPr>
        <w:widowControl/>
        <w:ind w:firstLine="560"/>
        <w:jc w:val="left"/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</w:pPr>
      <w:r w:rsidRPr="00EF2CCA"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>（1）农林经济专业课程体系整体优化与教学内容改革研究（丁胜）</w:t>
      </w:r>
    </w:p>
    <w:p w:rsidR="00EF2CCA" w:rsidRPr="00EF2CCA" w:rsidRDefault="00EF2CCA" w:rsidP="00EF2CCA">
      <w:pPr>
        <w:widowControl/>
        <w:ind w:firstLine="560"/>
        <w:jc w:val="left"/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</w:pPr>
      <w:r w:rsidRPr="00EF2CCA"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>（2）双碳目标下绿色金融支持在《公司金融》课程教学的应用与实践（郑彬）</w:t>
      </w:r>
    </w:p>
    <w:p w:rsidR="00EF2CCA" w:rsidRPr="00EF2CCA" w:rsidRDefault="00EF2CCA" w:rsidP="00EF2CCA">
      <w:pPr>
        <w:widowControl/>
        <w:ind w:firstLine="560"/>
        <w:jc w:val="left"/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</w:pPr>
      <w:r w:rsidRPr="00EF2CCA"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>3、规划教材建设工程项目</w:t>
      </w:r>
    </w:p>
    <w:p w:rsidR="00EF2CCA" w:rsidRPr="00EF2CCA" w:rsidRDefault="00EF2CCA" w:rsidP="00EF2CCA">
      <w:pPr>
        <w:widowControl/>
        <w:ind w:firstLine="560"/>
        <w:jc w:val="left"/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</w:pPr>
      <w:r w:rsidRPr="00EF2CCA"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>（1）《智能管理》（刘俊）</w:t>
      </w:r>
    </w:p>
    <w:p w:rsidR="00EF2CCA" w:rsidRPr="00EF2CCA" w:rsidRDefault="00EF2CCA" w:rsidP="00EF2CCA">
      <w:pPr>
        <w:widowControl/>
        <w:ind w:firstLine="560"/>
        <w:jc w:val="left"/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</w:pPr>
      <w:r w:rsidRPr="00EF2CCA"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>（2）《采购管理与库存控制》（张浩）</w:t>
      </w:r>
    </w:p>
    <w:p w:rsidR="00EF2CCA" w:rsidRPr="00EF2CCA" w:rsidRDefault="00EF2CCA" w:rsidP="00EF2CCA">
      <w:pPr>
        <w:widowControl/>
        <w:ind w:firstLine="560"/>
        <w:jc w:val="left"/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</w:pPr>
      <w:r w:rsidRPr="00EF2CCA"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>（3）《碳金融》（俞小平、彭红军）</w:t>
      </w:r>
    </w:p>
    <w:p w:rsidR="00EF2CCA" w:rsidRPr="00EF2CCA" w:rsidRDefault="00EF2CCA" w:rsidP="00EF2CCA">
      <w:pPr>
        <w:widowControl/>
        <w:ind w:firstLine="560"/>
        <w:jc w:val="left"/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</w:pPr>
      <w:r w:rsidRPr="00EF2CCA"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>（4）《环境会计》（曾华锋）</w:t>
      </w:r>
    </w:p>
    <w:p w:rsidR="00EF2CCA" w:rsidRPr="00EF2CCA" w:rsidRDefault="00EF2CCA" w:rsidP="00EF2CCA">
      <w:pPr>
        <w:widowControl/>
        <w:ind w:firstLine="560"/>
        <w:jc w:val="left"/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</w:pPr>
      <w:r w:rsidRPr="00EF2CCA"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>（5）《大数据营销》（郭承龙）</w:t>
      </w:r>
    </w:p>
    <w:p w:rsidR="00EF2CCA" w:rsidRPr="00EF2CCA" w:rsidRDefault="00EF2CCA" w:rsidP="00EF2CCA">
      <w:pPr>
        <w:widowControl/>
        <w:jc w:val="left"/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</w:pPr>
      <w:r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 xml:space="preserve">    </w:t>
      </w:r>
      <w:r w:rsidRPr="00EF2CCA">
        <w:rPr>
          <w:rFonts w:ascii="微软雅黑" w:eastAsia="微软雅黑" w:hAnsi="微软雅黑" w:cs="宋体" w:hint="eastAsia"/>
          <w:color w:val="000000"/>
          <w:spacing w:val="15"/>
          <w:kern w:val="0"/>
          <w:sz w:val="29"/>
          <w:szCs w:val="29"/>
        </w:rPr>
        <w:t>（6）《林业经济学》（贾卫国）</w:t>
      </w:r>
    </w:p>
    <w:p w:rsidR="00506B2E" w:rsidRPr="00EF2CCA" w:rsidRDefault="00506B2E"/>
    <w:sectPr w:rsidR="00506B2E" w:rsidRPr="00EF2C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FF3" w:rsidRDefault="00051FF3" w:rsidP="00EF2CCA">
      <w:r>
        <w:separator/>
      </w:r>
    </w:p>
  </w:endnote>
  <w:endnote w:type="continuationSeparator" w:id="0">
    <w:p w:rsidR="00051FF3" w:rsidRDefault="00051FF3" w:rsidP="00EF2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FF3" w:rsidRDefault="00051FF3" w:rsidP="00EF2CCA">
      <w:r>
        <w:separator/>
      </w:r>
    </w:p>
  </w:footnote>
  <w:footnote w:type="continuationSeparator" w:id="0">
    <w:p w:rsidR="00051FF3" w:rsidRDefault="00051FF3" w:rsidP="00EF2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25E"/>
    <w:rsid w:val="00051FF3"/>
    <w:rsid w:val="00506B2E"/>
    <w:rsid w:val="006A08A5"/>
    <w:rsid w:val="0087325E"/>
    <w:rsid w:val="00EF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D91887"/>
  <w15:chartTrackingRefBased/>
  <w15:docId w15:val="{22E21259-7698-45EA-AB96-9390D5CB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2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2C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2C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2C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5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amidn</dc:creator>
  <cp:keywords/>
  <dc:description/>
  <cp:lastModifiedBy>amidn</cp:lastModifiedBy>
  <cp:revision>3</cp:revision>
  <dcterms:created xsi:type="dcterms:W3CDTF">2023-06-06T07:18:00Z</dcterms:created>
  <dcterms:modified xsi:type="dcterms:W3CDTF">2023-06-06T07:19:00Z</dcterms:modified>
</cp:coreProperties>
</file>